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5C12F6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-427990</wp:posOffset>
            </wp:positionH>
            <wp:positionV relativeFrom="margin">
              <wp:align>top</wp:align>
            </wp:positionV>
            <wp:extent cx="982980" cy="9829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4B14E2">
        <w:rPr>
          <w:rFonts w:ascii="Arial" w:hAnsi="Arial" w:cs="Arial"/>
          <w:b/>
          <w:color w:val="0070C0"/>
          <w:sz w:val="24"/>
          <w:szCs w:val="24"/>
        </w:rPr>
        <w:t>CONSULTATIVE</w:t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4C2317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8650DD" w:rsidRDefault="00407F2C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DEMANDE DE </w:t>
      </w:r>
      <w:r w:rsidR="00D25DDE">
        <w:rPr>
          <w:rStyle w:val="Titre10TitredebaseCar"/>
          <w:rFonts w:eastAsiaTheme="minorHAnsi"/>
          <w:caps w:val="0"/>
          <w:color w:val="0070C0"/>
          <w:sz w:val="24"/>
          <w:szCs w:val="24"/>
        </w:rPr>
        <w:t>RE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VISION DU COMPTE-RENDU DE L’ENTRETIEN PROFESSIONNEL</w:t>
      </w:r>
    </w:p>
    <w:p w:rsidR="003E0E9E" w:rsidRDefault="003E0E9E" w:rsidP="0074508F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7661C9" w:rsidRDefault="00E36CD4" w:rsidP="0074508F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SAIS</w:t>
      </w:r>
      <w:r w:rsidR="004825B9">
        <w:rPr>
          <w:rStyle w:val="Titre10TitredebaseCar"/>
          <w:rFonts w:eastAsiaTheme="minorHAnsi"/>
          <w:caps w:val="0"/>
          <w:color w:val="0070C0"/>
          <w:sz w:val="24"/>
          <w:szCs w:val="24"/>
        </w:rPr>
        <w:t>INE SUR DEMANDE DE L’AGENT</w:t>
      </w:r>
    </w:p>
    <w:p w:rsidR="004825B9" w:rsidRPr="009741CF" w:rsidRDefault="004825B9" w:rsidP="009741CF">
      <w:pPr>
        <w:spacing w:after="0" w:line="276" w:lineRule="auto"/>
        <w:rPr>
          <w:rStyle w:val="Titre10TitredebaseCar"/>
          <w:rFonts w:eastAsiaTheme="minorHAnsi"/>
          <w:b w:val="0"/>
          <w:i/>
          <w:caps w:val="0"/>
          <w:color w:val="FF0000"/>
          <w:sz w:val="22"/>
          <w:szCs w:val="22"/>
        </w:rPr>
      </w:pPr>
    </w:p>
    <w:p w:rsidR="009741CF" w:rsidRPr="0065431D" w:rsidRDefault="009741CF" w:rsidP="009741CF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</w:pPr>
      <w:r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Pièces à joindre (copies) : </w:t>
      </w:r>
    </w:p>
    <w:p w:rsidR="00FB351D" w:rsidRPr="009741CF" w:rsidRDefault="00FB351D" w:rsidP="00FB351D">
      <w:pPr>
        <w:spacing w:after="0" w:line="276" w:lineRule="auto"/>
        <w:ind w:left="-709"/>
        <w:rPr>
          <w:rFonts w:ascii="Arial" w:hAnsi="Arial" w:cs="Arial"/>
          <w:bCs/>
          <w:i/>
          <w:color w:val="FF0000"/>
          <w:sz w:val="20"/>
        </w:rPr>
      </w:pPr>
      <w:r w:rsidRPr="009741CF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- </w:t>
      </w:r>
      <w:r w:rsidR="009741CF" w:rsidRPr="009741CF">
        <w:rPr>
          <w:rFonts w:ascii="Arial" w:hAnsi="Arial" w:cs="Arial"/>
          <w:i/>
          <w:color w:val="FF0000"/>
          <w:sz w:val="20"/>
        </w:rPr>
        <w:t>Le</w:t>
      </w:r>
      <w:r w:rsidR="00407F2C" w:rsidRPr="009741CF">
        <w:rPr>
          <w:rFonts w:ascii="Arial" w:hAnsi="Arial" w:cs="Arial"/>
          <w:i/>
          <w:color w:val="FF0000"/>
          <w:sz w:val="20"/>
        </w:rPr>
        <w:t xml:space="preserve"> compte-rendu de l’entretien professionnel</w:t>
      </w:r>
      <w:r w:rsidR="004825B9" w:rsidRPr="009741CF">
        <w:rPr>
          <w:rFonts w:ascii="Arial" w:hAnsi="Arial" w:cs="Arial"/>
          <w:i/>
          <w:color w:val="FF0000"/>
          <w:sz w:val="20"/>
        </w:rPr>
        <w:t xml:space="preserve"> contesté</w:t>
      </w:r>
      <w:r w:rsidR="001B0FB3">
        <w:rPr>
          <w:rFonts w:ascii="Arial" w:hAnsi="Arial" w:cs="Arial"/>
          <w:i/>
          <w:color w:val="FF0000"/>
          <w:sz w:val="20"/>
        </w:rPr>
        <w:t xml:space="preserve"> des trois dernières années</w:t>
      </w:r>
      <w:bookmarkStart w:id="0" w:name="_GoBack"/>
      <w:bookmarkEnd w:id="0"/>
    </w:p>
    <w:p w:rsidR="00407F2C" w:rsidRPr="009741CF" w:rsidRDefault="00FB351D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9741CF">
        <w:rPr>
          <w:rFonts w:ascii="Arial" w:hAnsi="Arial" w:cs="Arial"/>
          <w:i/>
          <w:color w:val="FF0000"/>
          <w:sz w:val="20"/>
        </w:rPr>
        <w:t xml:space="preserve">- </w:t>
      </w:r>
      <w:r w:rsidR="009D357C" w:rsidRPr="009741CF">
        <w:rPr>
          <w:rFonts w:ascii="Arial" w:hAnsi="Arial" w:cs="Arial"/>
          <w:i/>
          <w:color w:val="FF0000"/>
          <w:sz w:val="20"/>
        </w:rPr>
        <w:t>L</w:t>
      </w:r>
      <w:r w:rsidR="004825B9" w:rsidRPr="009741CF">
        <w:rPr>
          <w:rFonts w:ascii="Arial" w:hAnsi="Arial" w:cs="Arial"/>
          <w:i/>
          <w:color w:val="FF0000"/>
          <w:sz w:val="20"/>
        </w:rPr>
        <w:t>e c</w:t>
      </w:r>
      <w:r w:rsidRPr="009741CF">
        <w:rPr>
          <w:rFonts w:ascii="Arial" w:hAnsi="Arial" w:cs="Arial"/>
          <w:i/>
          <w:color w:val="FF0000"/>
          <w:sz w:val="20"/>
        </w:rPr>
        <w:t>ourrier</w:t>
      </w:r>
      <w:r w:rsidR="001D2520" w:rsidRPr="009741CF">
        <w:rPr>
          <w:rFonts w:ascii="Arial" w:hAnsi="Arial" w:cs="Arial"/>
          <w:i/>
          <w:color w:val="FF0000"/>
          <w:sz w:val="20"/>
        </w:rPr>
        <w:t xml:space="preserve"> </w:t>
      </w:r>
      <w:r w:rsidRPr="009741CF">
        <w:rPr>
          <w:rFonts w:ascii="Arial" w:hAnsi="Arial" w:cs="Arial"/>
          <w:i/>
          <w:color w:val="FF0000"/>
          <w:sz w:val="20"/>
        </w:rPr>
        <w:t xml:space="preserve">de </w:t>
      </w:r>
      <w:r w:rsidR="00407F2C" w:rsidRPr="009741CF">
        <w:rPr>
          <w:rFonts w:ascii="Arial" w:hAnsi="Arial" w:cs="Arial"/>
          <w:i/>
          <w:color w:val="FF0000"/>
          <w:sz w:val="20"/>
        </w:rPr>
        <w:t xml:space="preserve">demande de révision </w:t>
      </w:r>
      <w:r w:rsidR="001B0FB3">
        <w:rPr>
          <w:rFonts w:ascii="Arial" w:hAnsi="Arial" w:cs="Arial"/>
          <w:i/>
          <w:color w:val="FF0000"/>
          <w:sz w:val="20"/>
        </w:rPr>
        <w:t>préalable adressé à l’autorité territoriale</w:t>
      </w:r>
    </w:p>
    <w:p w:rsidR="00FB351D" w:rsidRPr="009741CF" w:rsidRDefault="00407F2C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9741CF">
        <w:rPr>
          <w:rFonts w:ascii="Arial" w:hAnsi="Arial" w:cs="Arial"/>
          <w:i/>
          <w:color w:val="FF0000"/>
          <w:sz w:val="20"/>
        </w:rPr>
        <w:t>- Le courrier de réponse de la collectivité</w:t>
      </w:r>
    </w:p>
    <w:p w:rsidR="004825B9" w:rsidRPr="009741CF" w:rsidRDefault="004825B9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9741CF">
        <w:rPr>
          <w:rFonts w:ascii="Arial" w:hAnsi="Arial" w:cs="Arial"/>
          <w:i/>
          <w:color w:val="FF0000"/>
          <w:sz w:val="20"/>
        </w:rPr>
        <w:t>- La fiche de poste de l’agent</w:t>
      </w:r>
    </w:p>
    <w:p w:rsidR="004825B9" w:rsidRPr="009741CF" w:rsidRDefault="009741CF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9741CF">
        <w:rPr>
          <w:rFonts w:ascii="Arial" w:hAnsi="Arial" w:cs="Arial"/>
          <w:i/>
          <w:color w:val="FF0000"/>
          <w:sz w:val="20"/>
        </w:rPr>
        <w:t>- Le ou les</w:t>
      </w:r>
      <w:r w:rsidR="004825B9" w:rsidRPr="009741CF">
        <w:rPr>
          <w:rFonts w:ascii="Arial" w:hAnsi="Arial" w:cs="Arial"/>
          <w:i/>
          <w:color w:val="FF0000"/>
          <w:sz w:val="20"/>
        </w:rPr>
        <w:t xml:space="preserve"> contrat</w:t>
      </w:r>
      <w:r w:rsidRPr="009741CF">
        <w:rPr>
          <w:rFonts w:ascii="Arial" w:hAnsi="Arial" w:cs="Arial"/>
          <w:i/>
          <w:color w:val="FF0000"/>
          <w:sz w:val="20"/>
        </w:rPr>
        <w:t>s</w:t>
      </w:r>
    </w:p>
    <w:p w:rsidR="00407F2C" w:rsidRPr="009741CF" w:rsidRDefault="00407F2C" w:rsidP="00FB351D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</w:pPr>
      <w:r w:rsidRPr="009741CF">
        <w:rPr>
          <w:rFonts w:ascii="Arial" w:hAnsi="Arial" w:cs="Arial"/>
          <w:i/>
          <w:color w:val="FF0000"/>
          <w:sz w:val="20"/>
        </w:rPr>
        <w:t>- Tout autre élément utile d’information</w:t>
      </w:r>
    </w:p>
    <w:p w:rsidR="00407F2C" w:rsidRPr="004825B9" w:rsidRDefault="00407F2C" w:rsidP="00EA05AE">
      <w:pPr>
        <w:spacing w:after="0" w:line="360" w:lineRule="auto"/>
        <w:ind w:left="6804"/>
        <w:rPr>
          <w:rStyle w:val="Titre10TitredebaseCar"/>
          <w:rFonts w:eastAsiaTheme="minorHAnsi"/>
          <w:caps w:val="0"/>
          <w:color w:val="auto"/>
          <w:sz w:val="22"/>
          <w:szCs w:val="22"/>
        </w:rPr>
      </w:pPr>
      <w:r w:rsidRPr="004825B9">
        <w:rPr>
          <w:rStyle w:val="Titre10TitredebaseCar"/>
          <w:rFonts w:eastAsiaTheme="minorHAnsi"/>
          <w:caps w:val="0"/>
          <w:color w:val="auto"/>
          <w:sz w:val="22"/>
          <w:szCs w:val="22"/>
        </w:rPr>
        <w:t>Nom de l’agent :</w:t>
      </w:r>
    </w:p>
    <w:p w:rsidR="009741CF" w:rsidRPr="003D5C08" w:rsidRDefault="009741CF" w:rsidP="009741CF">
      <w:pPr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5475D1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Collectivité</w:t>
      </w:r>
      <w:r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9741CF" w:rsidRDefault="009741CF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Date</w:t>
      </w: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et signature</w:t>
      </w: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de l’agent : </w:t>
      </w:r>
    </w:p>
    <w:p w:rsidR="009741CF" w:rsidRDefault="009741CF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 de la collectivité si la saisine est transmise par la collectivité :</w:t>
      </w:r>
    </w:p>
    <w:p w:rsidR="009741CF" w:rsidRPr="007F23E8" w:rsidRDefault="009741CF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9741CF" w:rsidRDefault="009741CF" w:rsidP="009741C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9741CF" w:rsidRPr="003466E5" w:rsidRDefault="009741CF" w:rsidP="009741CF">
      <w:pPr>
        <w:pStyle w:val="En-tte"/>
        <w:ind w:left="567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>A compléter par informatique – Un tableau par agent</w:t>
      </w:r>
    </w:p>
    <w:tbl>
      <w:tblPr>
        <w:tblStyle w:val="Grilledutableau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402"/>
        <w:gridCol w:w="3266"/>
      </w:tblGrid>
      <w:tr w:rsidR="009741CF" w:rsidRPr="00C90FE7" w:rsidTr="00924832">
        <w:trPr>
          <w:trHeight w:val="643"/>
          <w:jc w:val="center"/>
        </w:trPr>
        <w:tc>
          <w:tcPr>
            <w:tcW w:w="3256" w:type="dxa"/>
            <w:vAlign w:val="center"/>
          </w:tcPr>
          <w:p w:rsidR="009741CF" w:rsidRPr="003933DF" w:rsidRDefault="009741CF" w:rsidP="00924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3118" w:type="dxa"/>
            <w:vAlign w:val="center"/>
          </w:tcPr>
          <w:p w:rsidR="009741CF" w:rsidRPr="003933DF" w:rsidRDefault="009741CF" w:rsidP="00924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3402" w:type="dxa"/>
            <w:vAlign w:val="center"/>
          </w:tcPr>
          <w:p w:rsidR="009741CF" w:rsidRPr="003933DF" w:rsidRDefault="009741CF" w:rsidP="00924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notification du compte-rendu de l’entretien</w:t>
            </w:r>
          </w:p>
        </w:tc>
        <w:tc>
          <w:tcPr>
            <w:tcW w:w="3266" w:type="dxa"/>
            <w:vAlign w:val="center"/>
          </w:tcPr>
          <w:p w:rsidR="009741CF" w:rsidRPr="003933DF" w:rsidRDefault="009741CF" w:rsidP="00924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notification de la réponse formulée par l’autorité territoriale</w:t>
            </w:r>
          </w:p>
        </w:tc>
      </w:tr>
      <w:tr w:rsidR="009741CF" w:rsidRPr="003933DF" w:rsidTr="009741CF">
        <w:trPr>
          <w:trHeight w:val="415"/>
          <w:jc w:val="center"/>
        </w:trPr>
        <w:tc>
          <w:tcPr>
            <w:tcW w:w="3256" w:type="dxa"/>
            <w:vAlign w:val="center"/>
          </w:tcPr>
          <w:p w:rsidR="009741CF" w:rsidRPr="003933DF" w:rsidRDefault="009741CF" w:rsidP="00974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741CF" w:rsidRPr="003933DF" w:rsidRDefault="009741CF" w:rsidP="00924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41CF" w:rsidRPr="003933DF" w:rsidRDefault="009741CF" w:rsidP="00924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vAlign w:val="center"/>
          </w:tcPr>
          <w:p w:rsidR="009741CF" w:rsidRPr="003933DF" w:rsidRDefault="009741CF" w:rsidP="00924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1CF" w:rsidRPr="003933DF" w:rsidTr="009741CF">
        <w:trPr>
          <w:trHeight w:val="685"/>
          <w:jc w:val="center"/>
        </w:trPr>
        <w:tc>
          <w:tcPr>
            <w:tcW w:w="13042" w:type="dxa"/>
            <w:gridSpan w:val="4"/>
            <w:vAlign w:val="center"/>
          </w:tcPr>
          <w:p w:rsidR="009741CF" w:rsidRPr="004825B9" w:rsidRDefault="009741CF" w:rsidP="00924832">
            <w:pPr>
              <w:rPr>
                <w:rFonts w:ascii="Arial" w:hAnsi="Arial" w:cs="Arial"/>
                <w:sz w:val="22"/>
                <w:u w:val="single"/>
              </w:rPr>
            </w:pPr>
            <w:r w:rsidRPr="004825B9">
              <w:rPr>
                <w:rFonts w:ascii="Arial" w:hAnsi="Arial" w:cs="Arial"/>
                <w:sz w:val="22"/>
                <w:u w:val="single"/>
              </w:rPr>
              <w:t>Nature des fonctions de l’agent :</w:t>
            </w:r>
          </w:p>
          <w:p w:rsidR="009741CF" w:rsidRPr="003933DF" w:rsidRDefault="009741CF" w:rsidP="009741CF">
            <w:pPr>
              <w:rPr>
                <w:rFonts w:ascii="Arial" w:hAnsi="Arial" w:cs="Arial"/>
              </w:rPr>
            </w:pPr>
          </w:p>
        </w:tc>
      </w:tr>
    </w:tbl>
    <w:p w:rsidR="009741CF" w:rsidRDefault="009741CF" w:rsidP="009741CF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9741CF" w:rsidRDefault="009741CF" w:rsidP="00974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Avis de la CC</w:t>
      </w:r>
      <w:r w:rsidRPr="00EA05AE">
        <w:rPr>
          <w:rFonts w:ascii="Arial" w:hAnsi="Arial" w:cs="Arial"/>
          <w:b/>
        </w:rPr>
        <w:t>P</w:t>
      </w:r>
      <w:r>
        <w:rPr>
          <w:rFonts w:ascii="Arial" w:hAnsi="Arial" w:cs="Arial"/>
          <w:sz w:val="24"/>
          <w:szCs w:val="24"/>
        </w:rPr>
        <w:t> :</w:t>
      </w:r>
    </w:p>
    <w:p w:rsidR="009741CF" w:rsidRDefault="009741CF" w:rsidP="00974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41CF" w:rsidRDefault="009741CF" w:rsidP="00974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41CF" w:rsidRDefault="009741CF" w:rsidP="00974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F2C" w:rsidRPr="00907781" w:rsidRDefault="00407F2C" w:rsidP="00407F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07F2C">
        <w:rPr>
          <w:rFonts w:ascii="Arial" w:hAnsi="Arial" w:cs="Arial"/>
          <w:bCs/>
          <w:i/>
          <w:sz w:val="22"/>
          <w:szCs w:val="22"/>
        </w:rPr>
        <w:lastRenderedPageBreak/>
        <w:t>Article 1-3 du d</w:t>
      </w:r>
      <w:r w:rsidR="004B14E2" w:rsidRPr="00407F2C">
        <w:rPr>
          <w:rFonts w:ascii="Arial" w:hAnsi="Arial" w:cs="Arial"/>
          <w:bCs/>
          <w:i/>
          <w:sz w:val="22"/>
          <w:szCs w:val="22"/>
        </w:rPr>
        <w:t>écret n°</w:t>
      </w:r>
      <w:r w:rsidRPr="00407F2C">
        <w:rPr>
          <w:rFonts w:ascii="Arial" w:hAnsi="Arial" w:cs="Arial"/>
          <w:bCs/>
          <w:i/>
          <w:sz w:val="22"/>
          <w:szCs w:val="22"/>
        </w:rPr>
        <w:t>88-145 du 15 février 1988</w:t>
      </w:r>
      <w:r w:rsidR="00907781">
        <w:rPr>
          <w:rFonts w:ascii="Arial" w:hAnsi="Arial" w:cs="Arial"/>
          <w:bCs/>
          <w:i/>
          <w:sz w:val="22"/>
          <w:szCs w:val="22"/>
        </w:rPr>
        <w:t> :</w:t>
      </w:r>
      <w:r w:rsidRPr="00407F2C">
        <w:rPr>
          <w:rFonts w:ascii="Arial" w:hAnsi="Arial" w:cs="Arial"/>
          <w:bCs/>
          <w:i/>
          <w:sz w:val="22"/>
          <w:szCs w:val="22"/>
        </w:rPr>
        <w:t xml:space="preserve"> </w:t>
      </w:r>
      <w:r w:rsidRPr="00907781">
        <w:rPr>
          <w:rFonts w:ascii="Arial" w:hAnsi="Arial" w:cs="Arial"/>
          <w:i/>
          <w:color w:val="000000"/>
          <w:sz w:val="22"/>
          <w:szCs w:val="22"/>
        </w:rPr>
        <w:t xml:space="preserve">V. - L'autorité territoriale peut être saisie par l'agent d'une demande de révision du compte rendu de l'entretien professionnel. </w:t>
      </w:r>
    </w:p>
    <w:p w:rsidR="00407F2C" w:rsidRPr="00907781" w:rsidRDefault="00407F2C" w:rsidP="00407F2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07781">
        <w:rPr>
          <w:rFonts w:ascii="Arial" w:hAnsi="Arial" w:cs="Arial"/>
          <w:i/>
          <w:color w:val="000000"/>
          <w:sz w:val="22"/>
          <w:szCs w:val="22"/>
        </w:rPr>
        <w:t xml:space="preserve">Cette demande de révision est exercée dans un </w:t>
      </w:r>
      <w:r w:rsidRPr="009741CF">
        <w:rPr>
          <w:rFonts w:ascii="Arial" w:hAnsi="Arial" w:cs="Arial"/>
          <w:i/>
          <w:color w:val="000000"/>
          <w:sz w:val="22"/>
          <w:szCs w:val="22"/>
          <w:u w:val="single"/>
        </w:rPr>
        <w:t>délai de quinze jours francs suivant la notification à l'agent du compte rendu</w:t>
      </w:r>
      <w:r w:rsidRPr="00907781">
        <w:rPr>
          <w:rFonts w:ascii="Arial" w:hAnsi="Arial" w:cs="Arial"/>
          <w:i/>
          <w:color w:val="000000"/>
          <w:sz w:val="22"/>
          <w:szCs w:val="22"/>
        </w:rPr>
        <w:t xml:space="preserve"> de l'entretien. L'autorité territoriale notifie sa réponse dans un délai de quinze jours francs à compter de la date de réception de la demande de révision du compte rendu de l'entretien professionnel.</w:t>
      </w:r>
    </w:p>
    <w:p w:rsidR="007661C9" w:rsidRPr="00907781" w:rsidRDefault="00407F2C" w:rsidP="00407F2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07781">
        <w:rPr>
          <w:rFonts w:ascii="Arial" w:hAnsi="Arial" w:cs="Arial"/>
          <w:i/>
          <w:color w:val="000000"/>
          <w:sz w:val="22"/>
          <w:szCs w:val="22"/>
        </w:rPr>
        <w:t xml:space="preserve">Les commissions consultatives paritaires peuvent, à la requête de l'intéressé, sous réserve qu'il ait au préalable exercé la demande de révision mentionnée à l'alinéa précédent, proposer à l'autorité territoriale la modification du compte rendu de l'entretien professionnel. Dans ce cas, communication doit être faite aux commissions de tout élément utile d'information. Les </w:t>
      </w:r>
      <w:r w:rsidRPr="00907781">
        <w:rPr>
          <w:rFonts w:ascii="Arial" w:hAnsi="Arial" w:cs="Arial"/>
          <w:i/>
          <w:color w:val="000000"/>
          <w:sz w:val="22"/>
          <w:szCs w:val="22"/>
          <w:u w:val="single"/>
        </w:rPr>
        <w:t>commissions consultatives paritaires doivent être saisies dans un délai d'un mois à compter de la date de notification de la réponse formulée par l'autorité territoriale</w:t>
      </w:r>
      <w:r w:rsidRPr="00907781">
        <w:rPr>
          <w:rFonts w:ascii="Arial" w:hAnsi="Arial" w:cs="Arial"/>
          <w:i/>
          <w:color w:val="000000"/>
          <w:sz w:val="22"/>
          <w:szCs w:val="22"/>
        </w:rPr>
        <w:t xml:space="preserve"> à la suite d'une demande de révision. L'autorité territoriale communique à l'agent, qui en accuse réception, le compte rendu définitif de l'entretien professionnel.</w:t>
      </w:r>
    </w:p>
    <w:p w:rsidR="00904F5E" w:rsidRPr="003466E5" w:rsidRDefault="00904F5E" w:rsidP="005B52F2">
      <w:pPr>
        <w:ind w:left="6804"/>
        <w:rPr>
          <w:rFonts w:ascii="Arial" w:hAnsi="Arial" w:cs="Arial"/>
          <w:sz w:val="24"/>
          <w:szCs w:val="24"/>
        </w:rPr>
      </w:pPr>
    </w:p>
    <w:sectPr w:rsidR="00904F5E" w:rsidRPr="003466E5" w:rsidSect="007661C9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E1" w:rsidRDefault="003359E1" w:rsidP="00C87051">
      <w:pPr>
        <w:spacing w:after="0" w:line="240" w:lineRule="auto"/>
      </w:pPr>
      <w:r>
        <w:separator/>
      </w:r>
    </w:p>
  </w:endnote>
  <w:endnote w:type="continuationSeparator" w:id="0">
    <w:p w:rsidR="003359E1" w:rsidRDefault="003359E1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7C49D1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E1" w:rsidRDefault="003359E1" w:rsidP="00C87051">
      <w:pPr>
        <w:spacing w:after="0" w:line="240" w:lineRule="auto"/>
      </w:pPr>
      <w:r>
        <w:separator/>
      </w:r>
    </w:p>
  </w:footnote>
  <w:footnote w:type="continuationSeparator" w:id="0">
    <w:p w:rsidR="003359E1" w:rsidRDefault="003359E1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1ED7"/>
    <w:multiLevelType w:val="hybridMultilevel"/>
    <w:tmpl w:val="509E52A8"/>
    <w:lvl w:ilvl="0" w:tplc="B950D5F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558D"/>
    <w:multiLevelType w:val="hybridMultilevel"/>
    <w:tmpl w:val="676646A6"/>
    <w:lvl w:ilvl="0" w:tplc="A4000AD0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2DE365C"/>
    <w:multiLevelType w:val="hybridMultilevel"/>
    <w:tmpl w:val="EA5A0698"/>
    <w:lvl w:ilvl="0" w:tplc="B950D5F8">
      <w:start w:val="1"/>
      <w:numFmt w:val="bullet"/>
      <w:lvlText w:val="►"/>
      <w:lvlJc w:val="left"/>
      <w:pPr>
        <w:ind w:left="11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32312"/>
    <w:rsid w:val="00036C45"/>
    <w:rsid w:val="00045136"/>
    <w:rsid w:val="00046F09"/>
    <w:rsid w:val="00051C37"/>
    <w:rsid w:val="00072D5E"/>
    <w:rsid w:val="00096342"/>
    <w:rsid w:val="00096431"/>
    <w:rsid w:val="000E12AE"/>
    <w:rsid w:val="000E49D5"/>
    <w:rsid w:val="000E5729"/>
    <w:rsid w:val="00106BF7"/>
    <w:rsid w:val="001122AA"/>
    <w:rsid w:val="00152A3F"/>
    <w:rsid w:val="00183C9E"/>
    <w:rsid w:val="001875D9"/>
    <w:rsid w:val="001B0FB3"/>
    <w:rsid w:val="001B4B49"/>
    <w:rsid w:val="001C0660"/>
    <w:rsid w:val="001D2520"/>
    <w:rsid w:val="001D5FA1"/>
    <w:rsid w:val="001E372C"/>
    <w:rsid w:val="001F3DBB"/>
    <w:rsid w:val="00273DD2"/>
    <w:rsid w:val="00293109"/>
    <w:rsid w:val="002A7DFD"/>
    <w:rsid w:val="002B47B2"/>
    <w:rsid w:val="002D56FD"/>
    <w:rsid w:val="00304F43"/>
    <w:rsid w:val="00315A63"/>
    <w:rsid w:val="003359E1"/>
    <w:rsid w:val="003466E5"/>
    <w:rsid w:val="00356C70"/>
    <w:rsid w:val="00376769"/>
    <w:rsid w:val="00381039"/>
    <w:rsid w:val="003933DF"/>
    <w:rsid w:val="003B493A"/>
    <w:rsid w:val="003D5C08"/>
    <w:rsid w:val="003E0E9E"/>
    <w:rsid w:val="003E2646"/>
    <w:rsid w:val="00407F2C"/>
    <w:rsid w:val="00415B63"/>
    <w:rsid w:val="004169B2"/>
    <w:rsid w:val="00424AEA"/>
    <w:rsid w:val="00425654"/>
    <w:rsid w:val="0043717A"/>
    <w:rsid w:val="00440196"/>
    <w:rsid w:val="004516B2"/>
    <w:rsid w:val="00476FF0"/>
    <w:rsid w:val="004825B9"/>
    <w:rsid w:val="004B14E2"/>
    <w:rsid w:val="004C2317"/>
    <w:rsid w:val="004C4BAE"/>
    <w:rsid w:val="004F4797"/>
    <w:rsid w:val="00501866"/>
    <w:rsid w:val="00503445"/>
    <w:rsid w:val="0050493E"/>
    <w:rsid w:val="0052700C"/>
    <w:rsid w:val="005604B2"/>
    <w:rsid w:val="00561D91"/>
    <w:rsid w:val="00564912"/>
    <w:rsid w:val="00572A19"/>
    <w:rsid w:val="00592AA8"/>
    <w:rsid w:val="00593505"/>
    <w:rsid w:val="005A18F5"/>
    <w:rsid w:val="005A27DE"/>
    <w:rsid w:val="005B257E"/>
    <w:rsid w:val="005B52F2"/>
    <w:rsid w:val="005C12F6"/>
    <w:rsid w:val="005D784D"/>
    <w:rsid w:val="005F186F"/>
    <w:rsid w:val="005F41A4"/>
    <w:rsid w:val="005F4A3F"/>
    <w:rsid w:val="005F5B41"/>
    <w:rsid w:val="00601A8D"/>
    <w:rsid w:val="00603D9A"/>
    <w:rsid w:val="00644CD2"/>
    <w:rsid w:val="00695DEE"/>
    <w:rsid w:val="006A2D7E"/>
    <w:rsid w:val="006F48BF"/>
    <w:rsid w:val="006F7A83"/>
    <w:rsid w:val="00716987"/>
    <w:rsid w:val="007170B7"/>
    <w:rsid w:val="0074508F"/>
    <w:rsid w:val="00745C38"/>
    <w:rsid w:val="00751FFE"/>
    <w:rsid w:val="00762F18"/>
    <w:rsid w:val="007661C9"/>
    <w:rsid w:val="00781793"/>
    <w:rsid w:val="007C49D1"/>
    <w:rsid w:val="0080521C"/>
    <w:rsid w:val="00805AB8"/>
    <w:rsid w:val="00806AB1"/>
    <w:rsid w:val="008343E9"/>
    <w:rsid w:val="008567EB"/>
    <w:rsid w:val="008650DD"/>
    <w:rsid w:val="00870226"/>
    <w:rsid w:val="008A03A5"/>
    <w:rsid w:val="008A13DB"/>
    <w:rsid w:val="008B2A58"/>
    <w:rsid w:val="008D4D02"/>
    <w:rsid w:val="008F09BC"/>
    <w:rsid w:val="00904F5E"/>
    <w:rsid w:val="00907781"/>
    <w:rsid w:val="00921758"/>
    <w:rsid w:val="00931CA3"/>
    <w:rsid w:val="00941CA6"/>
    <w:rsid w:val="009537A5"/>
    <w:rsid w:val="009741CF"/>
    <w:rsid w:val="00976D58"/>
    <w:rsid w:val="009D357C"/>
    <w:rsid w:val="009E66E7"/>
    <w:rsid w:val="009F1FB4"/>
    <w:rsid w:val="00A06DBC"/>
    <w:rsid w:val="00A15D4E"/>
    <w:rsid w:val="00A16689"/>
    <w:rsid w:val="00A22B4C"/>
    <w:rsid w:val="00A40556"/>
    <w:rsid w:val="00A43174"/>
    <w:rsid w:val="00A47127"/>
    <w:rsid w:val="00A7694E"/>
    <w:rsid w:val="00A86672"/>
    <w:rsid w:val="00A9770D"/>
    <w:rsid w:val="00AD273E"/>
    <w:rsid w:val="00AF3AA4"/>
    <w:rsid w:val="00B025E1"/>
    <w:rsid w:val="00B0361E"/>
    <w:rsid w:val="00B03FB6"/>
    <w:rsid w:val="00B32FC0"/>
    <w:rsid w:val="00B4771F"/>
    <w:rsid w:val="00B5148A"/>
    <w:rsid w:val="00B555F9"/>
    <w:rsid w:val="00B63071"/>
    <w:rsid w:val="00B71C77"/>
    <w:rsid w:val="00B83C1F"/>
    <w:rsid w:val="00BA038E"/>
    <w:rsid w:val="00BB7D8F"/>
    <w:rsid w:val="00BC5198"/>
    <w:rsid w:val="00BD19C4"/>
    <w:rsid w:val="00BD427F"/>
    <w:rsid w:val="00C019E2"/>
    <w:rsid w:val="00C01C5A"/>
    <w:rsid w:val="00C062BF"/>
    <w:rsid w:val="00C20B19"/>
    <w:rsid w:val="00C35489"/>
    <w:rsid w:val="00C87051"/>
    <w:rsid w:val="00C90FE7"/>
    <w:rsid w:val="00CA7ACF"/>
    <w:rsid w:val="00CA7DBB"/>
    <w:rsid w:val="00CC74B8"/>
    <w:rsid w:val="00CD5325"/>
    <w:rsid w:val="00CE439A"/>
    <w:rsid w:val="00CE4F0C"/>
    <w:rsid w:val="00D0321F"/>
    <w:rsid w:val="00D21594"/>
    <w:rsid w:val="00D25DDE"/>
    <w:rsid w:val="00D40B55"/>
    <w:rsid w:val="00D63419"/>
    <w:rsid w:val="00D67A11"/>
    <w:rsid w:val="00DC098F"/>
    <w:rsid w:val="00DC1C58"/>
    <w:rsid w:val="00DE1215"/>
    <w:rsid w:val="00E30A8E"/>
    <w:rsid w:val="00E33AA6"/>
    <w:rsid w:val="00E36CD4"/>
    <w:rsid w:val="00E458D0"/>
    <w:rsid w:val="00E76C2E"/>
    <w:rsid w:val="00E773FA"/>
    <w:rsid w:val="00E8769B"/>
    <w:rsid w:val="00EA05AE"/>
    <w:rsid w:val="00EA4D39"/>
    <w:rsid w:val="00EC774C"/>
    <w:rsid w:val="00EC7ECD"/>
    <w:rsid w:val="00ED1D85"/>
    <w:rsid w:val="00EE3259"/>
    <w:rsid w:val="00EE6495"/>
    <w:rsid w:val="00F615FC"/>
    <w:rsid w:val="00F910E8"/>
    <w:rsid w:val="00F91877"/>
    <w:rsid w:val="00FA7CB0"/>
    <w:rsid w:val="00FB351D"/>
    <w:rsid w:val="00FE3370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206975"/>
    <w:rsid w:val="00266ADF"/>
    <w:rsid w:val="002F2122"/>
    <w:rsid w:val="003E412E"/>
    <w:rsid w:val="004056DF"/>
    <w:rsid w:val="004144EF"/>
    <w:rsid w:val="00450A00"/>
    <w:rsid w:val="0048229A"/>
    <w:rsid w:val="00542303"/>
    <w:rsid w:val="00586582"/>
    <w:rsid w:val="0061780E"/>
    <w:rsid w:val="007E7016"/>
    <w:rsid w:val="00802390"/>
    <w:rsid w:val="00853BD9"/>
    <w:rsid w:val="0086722F"/>
    <w:rsid w:val="008A2422"/>
    <w:rsid w:val="008F09E0"/>
    <w:rsid w:val="009036EA"/>
    <w:rsid w:val="00905493"/>
    <w:rsid w:val="00960E3D"/>
    <w:rsid w:val="009D0224"/>
    <w:rsid w:val="00A33014"/>
    <w:rsid w:val="00AA4688"/>
    <w:rsid w:val="00AD738C"/>
    <w:rsid w:val="00AE285A"/>
    <w:rsid w:val="00B1037E"/>
    <w:rsid w:val="00B40591"/>
    <w:rsid w:val="00B45B5A"/>
    <w:rsid w:val="00C75B87"/>
    <w:rsid w:val="00C9253E"/>
    <w:rsid w:val="00C94761"/>
    <w:rsid w:val="00CE56F3"/>
    <w:rsid w:val="00D41D99"/>
    <w:rsid w:val="00D43D38"/>
    <w:rsid w:val="00D8423F"/>
    <w:rsid w:val="00DA29C1"/>
    <w:rsid w:val="00DE47A3"/>
    <w:rsid w:val="00DF28F7"/>
    <w:rsid w:val="00E947E2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8F7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1B28ABDADC7D4C49B7BC6861C99B025D">
    <w:name w:val="1B28ABDADC7D4C49B7BC6861C99B025D"/>
    <w:rsid w:val="00DF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B586-206C-4A65-8F35-6751943A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Leydet Fanny</cp:lastModifiedBy>
  <cp:revision>9</cp:revision>
  <dcterms:created xsi:type="dcterms:W3CDTF">2019-01-11T15:29:00Z</dcterms:created>
  <dcterms:modified xsi:type="dcterms:W3CDTF">2019-06-25T10:07:00Z</dcterms:modified>
</cp:coreProperties>
</file>